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A1" w:rsidRPr="006331AE" w:rsidRDefault="00295BA1" w:rsidP="006331AE">
      <w:pPr>
        <w:jc w:val="center"/>
        <w:rPr>
          <w:rFonts w:ascii="Times New Roman" w:hAnsi="Times New Roman" w:cs="Times New Roman"/>
          <w:b/>
          <w:sz w:val="28"/>
        </w:rPr>
      </w:pPr>
      <w:r w:rsidRPr="00295BA1">
        <w:rPr>
          <w:rFonts w:ascii="Times New Roman" w:hAnsi="Times New Roman" w:cs="Times New Roman"/>
          <w:b/>
          <w:sz w:val="28"/>
        </w:rPr>
        <w:t>Адаптация после длинных выходных</w:t>
      </w:r>
    </w:p>
    <w:p w:rsidR="00295BA1" w:rsidRPr="00295BA1" w:rsidRDefault="00295BA1" w:rsidP="00295BA1">
      <w:pPr>
        <w:ind w:firstLine="709"/>
        <w:rPr>
          <w:rFonts w:ascii="Times New Roman" w:hAnsi="Times New Roman" w:cs="Times New Roman"/>
          <w:sz w:val="28"/>
        </w:rPr>
      </w:pPr>
      <w:r w:rsidRPr="00295BA1">
        <w:rPr>
          <w:rFonts w:ascii="Times New Roman" w:hAnsi="Times New Roman" w:cs="Times New Roman"/>
          <w:sz w:val="28"/>
        </w:rPr>
        <w:t xml:space="preserve">Адаптация ребёнка к условиям детского сада представляет собой процесс привыкания и приспособления организма к новому окружению. Для малыша детский сад является незнакомой средой, сопряжённой с пугающими новыми отношениями и обстановкой. Ребёнку требуется определённый период времени для успешной адаптации к этой новой жизни. </w:t>
      </w:r>
    </w:p>
    <w:p w:rsidR="00295BA1" w:rsidRDefault="00295BA1" w:rsidP="00295BA1">
      <w:pPr>
        <w:ind w:firstLine="709"/>
        <w:rPr>
          <w:rFonts w:ascii="Times New Roman" w:hAnsi="Times New Roman" w:cs="Times New Roman"/>
          <w:sz w:val="28"/>
        </w:rPr>
      </w:pPr>
      <w:r w:rsidRPr="00295BA1">
        <w:rPr>
          <w:rFonts w:ascii="Times New Roman" w:hAnsi="Times New Roman" w:cs="Times New Roman"/>
          <w:sz w:val="28"/>
        </w:rPr>
        <w:t>Процесс адаптации к детскому саду сопряжён с повышенными затратами психической и физической энергии организма. К декабрю дети группы, как правило, привыкают к установленному режиму дня, который включает в себя последовательность игр, образовательной деятельности</w:t>
      </w:r>
      <w:r>
        <w:rPr>
          <w:rFonts w:ascii="Times New Roman" w:hAnsi="Times New Roman" w:cs="Times New Roman"/>
          <w:sz w:val="28"/>
        </w:rPr>
        <w:t xml:space="preserve">, приёма пищи, прогулок и сна. </w:t>
      </w:r>
    </w:p>
    <w:p w:rsidR="006331AE" w:rsidRPr="006331AE" w:rsidRDefault="006331AE" w:rsidP="006331AE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6331AE">
        <w:rPr>
          <w:rFonts w:ascii="Times New Roman" w:hAnsi="Times New Roman" w:cs="Times New Roman"/>
          <w:sz w:val="28"/>
        </w:rPr>
        <w:t xml:space="preserve">ажно понимать, что перерывы в режиме </w:t>
      </w:r>
      <w:bookmarkStart w:id="0" w:name="_GoBack"/>
      <w:bookmarkEnd w:id="0"/>
      <w:r w:rsidRPr="006331AE">
        <w:rPr>
          <w:rFonts w:ascii="Times New Roman" w:hAnsi="Times New Roman" w:cs="Times New Roman"/>
          <w:sz w:val="28"/>
        </w:rPr>
        <w:t xml:space="preserve">могут оказать негативное влияние на детей, особенно на их эмоциональное состояние. Поэтому, чтобы снизить стресс и облегчить адаптацию, рекомендуется постепенно возвращаться к обычному расписанию и режиму дня за несколько дней до </w:t>
      </w:r>
      <w:r>
        <w:rPr>
          <w:rFonts w:ascii="Times New Roman" w:hAnsi="Times New Roman" w:cs="Times New Roman"/>
          <w:sz w:val="28"/>
        </w:rPr>
        <w:t>выхода</w:t>
      </w:r>
      <w:r w:rsidRPr="006331AE">
        <w:rPr>
          <w:rFonts w:ascii="Times New Roman" w:hAnsi="Times New Roman" w:cs="Times New Roman"/>
          <w:sz w:val="28"/>
        </w:rPr>
        <w:t xml:space="preserve"> в</w:t>
      </w:r>
      <w:r w:rsidRPr="006331AE">
        <w:rPr>
          <w:rFonts w:ascii="Times New Roman" w:hAnsi="Times New Roman" w:cs="Times New Roman"/>
          <w:sz w:val="28"/>
        </w:rPr>
        <w:t xml:space="preserve"> детск</w:t>
      </w:r>
      <w:r>
        <w:rPr>
          <w:rFonts w:ascii="Times New Roman" w:hAnsi="Times New Roman" w:cs="Times New Roman"/>
          <w:sz w:val="28"/>
        </w:rPr>
        <w:t>ий</w:t>
      </w:r>
      <w:r w:rsidRPr="006331AE">
        <w:rPr>
          <w:rFonts w:ascii="Times New Roman" w:hAnsi="Times New Roman" w:cs="Times New Roman"/>
          <w:sz w:val="28"/>
        </w:rPr>
        <w:t xml:space="preserve"> сад</w:t>
      </w:r>
      <w:r>
        <w:rPr>
          <w:rFonts w:ascii="Times New Roman" w:hAnsi="Times New Roman" w:cs="Times New Roman"/>
          <w:sz w:val="28"/>
        </w:rPr>
        <w:t>.</w:t>
      </w:r>
    </w:p>
    <w:p w:rsidR="006331AE" w:rsidRPr="00295BA1" w:rsidRDefault="006331AE" w:rsidP="006331AE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Можете</w:t>
      </w:r>
      <w:r w:rsidRPr="006331AE">
        <w:rPr>
          <w:rFonts w:ascii="Times New Roman" w:hAnsi="Times New Roman" w:cs="Times New Roman"/>
          <w:sz w:val="28"/>
        </w:rPr>
        <w:t xml:space="preserve"> обсудить с ребенком, что его ждет в детском саду после выходных. Расскажите ему о плане дня, о том, что он будет делать и с кем проводить время. Это поможет ему чувствовать себя более уверенно и подготовленным к возвращению в детский сад.</w:t>
      </w:r>
    </w:p>
    <w:p w:rsidR="006331AE" w:rsidRPr="006331AE" w:rsidRDefault="006331AE" w:rsidP="006331AE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важно помнить</w:t>
      </w:r>
      <w:r w:rsidRPr="006331AE">
        <w:rPr>
          <w:rFonts w:ascii="Times New Roman" w:hAnsi="Times New Roman" w:cs="Times New Roman"/>
          <w:sz w:val="28"/>
        </w:rPr>
        <w:t>, что каждый ребенок индивидуален и может нуждаться в разной степени поддержки и помощи в адаптации после выходных. Поэтому важно быть внимательным к его эмоциональному состоянию и готовым ока</w:t>
      </w:r>
      <w:r>
        <w:rPr>
          <w:rFonts w:ascii="Times New Roman" w:hAnsi="Times New Roman" w:cs="Times New Roman"/>
          <w:sz w:val="28"/>
        </w:rPr>
        <w:t>зать ему поддержку и понимание.</w:t>
      </w:r>
    </w:p>
    <w:p w:rsidR="006331AE" w:rsidRPr="00295BA1" w:rsidRDefault="006331AE" w:rsidP="006331AE">
      <w:pPr>
        <w:ind w:firstLine="709"/>
        <w:rPr>
          <w:rFonts w:ascii="Times New Roman" w:hAnsi="Times New Roman" w:cs="Times New Roman"/>
          <w:sz w:val="28"/>
        </w:rPr>
      </w:pPr>
      <w:r w:rsidRPr="006331AE">
        <w:rPr>
          <w:rFonts w:ascii="Times New Roman" w:hAnsi="Times New Roman" w:cs="Times New Roman"/>
          <w:sz w:val="28"/>
        </w:rPr>
        <w:t>Помните, что важно быть терпеливым и дать ребенку время на привыкание к новой ситуации. Жела</w:t>
      </w:r>
      <w:r>
        <w:rPr>
          <w:rFonts w:ascii="Times New Roman" w:hAnsi="Times New Roman" w:cs="Times New Roman"/>
          <w:sz w:val="28"/>
        </w:rPr>
        <w:t>ем</w:t>
      </w:r>
      <w:r w:rsidRPr="006331AE">
        <w:rPr>
          <w:rFonts w:ascii="Times New Roman" w:hAnsi="Times New Roman" w:cs="Times New Roman"/>
          <w:sz w:val="28"/>
        </w:rPr>
        <w:t xml:space="preserve"> вам удачи и гармоничной адаптации!</w:t>
      </w:r>
    </w:p>
    <w:sectPr w:rsidR="006331AE" w:rsidRPr="0029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15"/>
    <w:rsid w:val="00295BA1"/>
    <w:rsid w:val="002A16B4"/>
    <w:rsid w:val="006331AE"/>
    <w:rsid w:val="00F9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DB55"/>
  <w15:chartTrackingRefBased/>
  <w15:docId w15:val="{D2CAEE26-937F-4F01-93F9-90534D4A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Medcab</dc:creator>
  <cp:keywords/>
  <dc:description/>
  <cp:lastModifiedBy>Medcab</cp:lastModifiedBy>
  <cp:revision>2</cp:revision>
  <dcterms:created xsi:type="dcterms:W3CDTF">2024-12-28T05:12:00Z</dcterms:created>
  <dcterms:modified xsi:type="dcterms:W3CDTF">2024-12-28T05:29:00Z</dcterms:modified>
</cp:coreProperties>
</file>